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7C" w:rsidRPr="00937D7C" w:rsidRDefault="00372DED" w:rsidP="00937D7C">
      <w:r>
        <w:rPr>
          <w:rFonts w:ascii="Arial" w:hAnsi="Arial" w:cs="Arial"/>
          <w:noProof/>
          <w:color w:val="001BA0"/>
          <w:sz w:val="20"/>
          <w:szCs w:val="20"/>
        </w:rPr>
        <w:drawing>
          <wp:anchor distT="0" distB="0" distL="114300" distR="114300" simplePos="0" relativeHeight="251658240" behindDoc="0" locked="0" layoutInCell="1" allowOverlap="1">
            <wp:simplePos x="0" y="0"/>
            <wp:positionH relativeFrom="column">
              <wp:posOffset>-169545</wp:posOffset>
            </wp:positionH>
            <wp:positionV relativeFrom="paragraph">
              <wp:posOffset>-974725</wp:posOffset>
            </wp:positionV>
            <wp:extent cx="2261551" cy="1409700"/>
            <wp:effectExtent l="0" t="0" r="5715" b="0"/>
            <wp:wrapNone/>
            <wp:docPr id="1" name="Picture 1" descr="Image result for Google Hangou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Hangou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551"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4925060</wp:posOffset>
            </wp:positionH>
            <wp:positionV relativeFrom="paragraph">
              <wp:posOffset>-1060450</wp:posOffset>
            </wp:positionV>
            <wp:extent cx="2923696" cy="1924050"/>
            <wp:effectExtent l="0" t="0" r="0" b="0"/>
            <wp:wrapNone/>
            <wp:docPr id="2" name="Picture 2" descr="C:\Users\mwilki\AppData\Local\Microsoft\Windows\INetCache\Content.MSO\7F02F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ki\AppData\Local\Microsoft\Windows\INetCache\Content.MSO\7F02FF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696" cy="1924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37D7C">
        <w:t>f</w:t>
      </w:r>
      <w:bookmarkStart w:id="0" w:name="_GoBack"/>
      <w:bookmarkEnd w:id="0"/>
      <w:proofErr w:type="gramEnd"/>
    </w:p>
    <w:p w:rsidR="00B8313B" w:rsidRDefault="00B8313B" w:rsidP="00937D7C"/>
    <w:p w:rsidR="00B8313B" w:rsidRPr="00624822" w:rsidRDefault="005C0234" w:rsidP="00937D7C">
      <w:pPr>
        <w:rPr>
          <w:color w:val="002060"/>
          <w:sz w:val="24"/>
          <w:u w:val="single"/>
        </w:rPr>
      </w:pPr>
      <w:r>
        <w:rPr>
          <w:color w:val="002060"/>
          <w:sz w:val="24"/>
          <w:u w:val="single"/>
        </w:rPr>
        <w:t xml:space="preserve">How to use </w:t>
      </w:r>
      <w:r w:rsidR="00B8313B" w:rsidRPr="00372DED">
        <w:rPr>
          <w:b/>
          <w:color w:val="002060"/>
          <w:sz w:val="24"/>
          <w:u w:val="single"/>
        </w:rPr>
        <w:t>Google Hangout</w:t>
      </w:r>
      <w:r w:rsidR="00B8313B" w:rsidRPr="00624822">
        <w:rPr>
          <w:color w:val="002060"/>
          <w:sz w:val="24"/>
          <w:u w:val="single"/>
        </w:rPr>
        <w:t>:</w:t>
      </w:r>
    </w:p>
    <w:p w:rsidR="00B8313B" w:rsidRPr="00624822" w:rsidRDefault="00B8313B" w:rsidP="00B8313B">
      <w:pPr>
        <w:pStyle w:val="ListParagraph"/>
        <w:numPr>
          <w:ilvl w:val="0"/>
          <w:numId w:val="2"/>
        </w:numPr>
        <w:rPr>
          <w:color w:val="002060"/>
          <w:sz w:val="24"/>
        </w:rPr>
      </w:pPr>
      <w:r w:rsidRPr="00624822">
        <w:rPr>
          <w:color w:val="002060"/>
          <w:sz w:val="24"/>
        </w:rPr>
        <w:t>Patient must have a google email account</w:t>
      </w:r>
    </w:p>
    <w:p w:rsidR="00B8313B" w:rsidRPr="00624822" w:rsidRDefault="00B8313B" w:rsidP="00B8313B">
      <w:pPr>
        <w:pStyle w:val="ListParagraph"/>
        <w:numPr>
          <w:ilvl w:val="0"/>
          <w:numId w:val="2"/>
        </w:numPr>
        <w:rPr>
          <w:color w:val="002060"/>
          <w:sz w:val="24"/>
        </w:rPr>
      </w:pPr>
      <w:r w:rsidRPr="00624822">
        <w:rPr>
          <w:color w:val="002060"/>
          <w:sz w:val="24"/>
        </w:rPr>
        <w:t>Family member/visitor must also have a google email account</w:t>
      </w:r>
    </w:p>
    <w:p w:rsidR="00B8313B" w:rsidRPr="00624822" w:rsidRDefault="00B8313B" w:rsidP="00B8313B">
      <w:pPr>
        <w:pStyle w:val="ListParagraph"/>
        <w:numPr>
          <w:ilvl w:val="0"/>
          <w:numId w:val="2"/>
        </w:numPr>
        <w:rPr>
          <w:color w:val="002060"/>
          <w:sz w:val="24"/>
        </w:rPr>
      </w:pPr>
      <w:r w:rsidRPr="00624822">
        <w:rPr>
          <w:color w:val="002060"/>
          <w:sz w:val="24"/>
        </w:rPr>
        <w:t>If they do not have one already, they can easily set one up</w:t>
      </w:r>
      <w:r w:rsidR="001827E2">
        <w:rPr>
          <w:color w:val="002060"/>
          <w:sz w:val="24"/>
        </w:rPr>
        <w:t xml:space="preserve"> or contact Patient Experience for additional instructions.</w:t>
      </w:r>
    </w:p>
    <w:p w:rsidR="00B8313B" w:rsidRPr="00624822" w:rsidRDefault="005C0234" w:rsidP="00B8313B">
      <w:pPr>
        <w:rPr>
          <w:color w:val="002060"/>
          <w:sz w:val="24"/>
          <w:u w:val="single"/>
        </w:rPr>
      </w:pPr>
      <w:r>
        <w:rPr>
          <w:color w:val="002060"/>
          <w:sz w:val="24"/>
          <w:u w:val="single"/>
        </w:rPr>
        <w:t xml:space="preserve">How to use </w:t>
      </w:r>
      <w:r w:rsidR="00B8313B" w:rsidRPr="00372DED">
        <w:rPr>
          <w:b/>
          <w:color w:val="002060"/>
          <w:sz w:val="24"/>
          <w:u w:val="single"/>
        </w:rPr>
        <w:t>Skype</w:t>
      </w:r>
      <w:r w:rsidR="00B8313B" w:rsidRPr="00624822">
        <w:rPr>
          <w:color w:val="002060"/>
          <w:sz w:val="24"/>
          <w:u w:val="single"/>
        </w:rPr>
        <w:t xml:space="preserve"> for iPad:</w:t>
      </w:r>
    </w:p>
    <w:p w:rsidR="00B8313B" w:rsidRPr="00624822" w:rsidRDefault="00B8313B" w:rsidP="00B8313B">
      <w:pPr>
        <w:pStyle w:val="ListParagraph"/>
        <w:numPr>
          <w:ilvl w:val="0"/>
          <w:numId w:val="3"/>
        </w:numPr>
        <w:rPr>
          <w:color w:val="002060"/>
          <w:sz w:val="24"/>
        </w:rPr>
      </w:pPr>
      <w:r w:rsidRPr="00624822">
        <w:rPr>
          <w:color w:val="002060"/>
          <w:sz w:val="24"/>
        </w:rPr>
        <w:t>Please not</w:t>
      </w:r>
      <w:r w:rsidR="00637AD0" w:rsidRPr="00624822">
        <w:rPr>
          <w:color w:val="002060"/>
          <w:sz w:val="24"/>
        </w:rPr>
        <w:t>e:</w:t>
      </w:r>
      <w:r w:rsidRPr="00624822">
        <w:rPr>
          <w:color w:val="002060"/>
          <w:sz w:val="24"/>
        </w:rPr>
        <w:t xml:space="preserve"> this is not “Skype for Business”</w:t>
      </w:r>
      <w:r w:rsidR="00637AD0" w:rsidRPr="00624822">
        <w:rPr>
          <w:color w:val="002060"/>
          <w:sz w:val="24"/>
        </w:rPr>
        <w:t xml:space="preserve"> and is a separate account called “Skype for iPad” </w:t>
      </w:r>
    </w:p>
    <w:p w:rsidR="00B8313B" w:rsidRPr="00624822" w:rsidRDefault="00B8313B" w:rsidP="00B8313B">
      <w:pPr>
        <w:pStyle w:val="ListParagraph"/>
        <w:numPr>
          <w:ilvl w:val="0"/>
          <w:numId w:val="3"/>
        </w:numPr>
        <w:rPr>
          <w:color w:val="002060"/>
          <w:sz w:val="24"/>
        </w:rPr>
      </w:pPr>
      <w:r w:rsidRPr="00624822">
        <w:rPr>
          <w:color w:val="002060"/>
          <w:sz w:val="24"/>
        </w:rPr>
        <w:t>Patient must have a Microsoft account with a Microsoft email</w:t>
      </w:r>
    </w:p>
    <w:p w:rsidR="00B8313B" w:rsidRPr="00624822" w:rsidRDefault="00B8313B" w:rsidP="00B8313B">
      <w:pPr>
        <w:pStyle w:val="ListParagraph"/>
        <w:numPr>
          <w:ilvl w:val="0"/>
          <w:numId w:val="3"/>
        </w:numPr>
        <w:rPr>
          <w:color w:val="002060"/>
          <w:sz w:val="24"/>
        </w:rPr>
      </w:pPr>
      <w:r w:rsidRPr="00624822">
        <w:rPr>
          <w:color w:val="002060"/>
          <w:sz w:val="24"/>
        </w:rPr>
        <w:t xml:space="preserve">Family member/visitor must also have a Microsoft account with a Microsoft email </w:t>
      </w:r>
    </w:p>
    <w:p w:rsidR="00150016" w:rsidRPr="00372DED" w:rsidRDefault="00150016" w:rsidP="00150016">
      <w:pPr>
        <w:jc w:val="center"/>
        <w:rPr>
          <w:b/>
          <w:i/>
          <w:color w:val="002060"/>
          <w:sz w:val="24"/>
          <w:u w:val="single"/>
        </w:rPr>
      </w:pPr>
      <w:r w:rsidRPr="00372DED">
        <w:rPr>
          <w:i/>
          <w:color w:val="002060"/>
          <w:sz w:val="24"/>
          <w:u w:val="single"/>
        </w:rPr>
        <w:t>You may not add any other applications to this device. FaceTime and other video conferencing apps DO NOT work on these iPads.</w:t>
      </w:r>
    </w:p>
    <w:p w:rsidR="00937D7C" w:rsidRPr="00F2582D" w:rsidRDefault="00937D7C" w:rsidP="00937D7C">
      <w:pPr>
        <w:rPr>
          <w:b/>
          <w:sz w:val="24"/>
        </w:rPr>
      </w:pPr>
      <w:r w:rsidRPr="00F2582D">
        <w:rPr>
          <w:b/>
          <w:sz w:val="24"/>
          <w:u w:val="single"/>
        </w:rPr>
        <w:t>Rules</w:t>
      </w:r>
      <w:r w:rsidRPr="00F2582D">
        <w:rPr>
          <w:b/>
          <w:sz w:val="24"/>
        </w:rPr>
        <w:t>:</w:t>
      </w:r>
    </w:p>
    <w:p w:rsidR="00372DED" w:rsidRPr="00372DED" w:rsidRDefault="00372DED" w:rsidP="00DA22B7">
      <w:pPr>
        <w:pStyle w:val="ListParagraph"/>
        <w:numPr>
          <w:ilvl w:val="0"/>
          <w:numId w:val="1"/>
        </w:numPr>
        <w:rPr>
          <w:b/>
          <w:color w:val="FF0000"/>
          <w:sz w:val="28"/>
        </w:rPr>
      </w:pPr>
      <w:r w:rsidRPr="00372DED">
        <w:rPr>
          <w:b/>
          <w:color w:val="FF0000"/>
          <w:sz w:val="28"/>
        </w:rPr>
        <w:t xml:space="preserve">NOTE: This is NOT a HIPAA </w:t>
      </w:r>
      <w:r>
        <w:rPr>
          <w:b/>
          <w:color w:val="FF0000"/>
          <w:sz w:val="28"/>
        </w:rPr>
        <w:t>compliant</w:t>
      </w:r>
      <w:r w:rsidRPr="00372DED">
        <w:rPr>
          <w:b/>
          <w:color w:val="FF0000"/>
          <w:sz w:val="28"/>
        </w:rPr>
        <w:t xml:space="preserve"> application. It is the patient’s discretion to use this device.</w:t>
      </w:r>
    </w:p>
    <w:p w:rsidR="00372DED" w:rsidRPr="00372DED" w:rsidRDefault="00372DED" w:rsidP="00372DED">
      <w:pPr>
        <w:pStyle w:val="ListParagraph"/>
        <w:numPr>
          <w:ilvl w:val="1"/>
          <w:numId w:val="1"/>
        </w:numPr>
        <w:rPr>
          <w:color w:val="FF0000"/>
          <w:sz w:val="28"/>
        </w:rPr>
      </w:pPr>
      <w:r w:rsidRPr="00372DED">
        <w:rPr>
          <w:color w:val="FF0000"/>
          <w:sz w:val="28"/>
        </w:rPr>
        <w:t xml:space="preserve">Patient </w:t>
      </w:r>
      <w:r w:rsidRPr="00372DED">
        <w:rPr>
          <w:b/>
          <w:color w:val="FF0000"/>
          <w:sz w:val="28"/>
          <w:u w:val="single"/>
        </w:rPr>
        <w:t>must</w:t>
      </w:r>
      <w:r w:rsidRPr="00372DED">
        <w:rPr>
          <w:color w:val="FF0000"/>
          <w:sz w:val="28"/>
        </w:rPr>
        <w:t xml:space="preserve"> read and sign the “Consent </w:t>
      </w:r>
      <w:proofErr w:type="gramStart"/>
      <w:r w:rsidRPr="00372DED">
        <w:rPr>
          <w:color w:val="FF0000"/>
          <w:sz w:val="28"/>
        </w:rPr>
        <w:t>For</w:t>
      </w:r>
      <w:proofErr w:type="gramEnd"/>
      <w:r w:rsidRPr="00372DED">
        <w:rPr>
          <w:color w:val="FF0000"/>
          <w:sz w:val="28"/>
        </w:rPr>
        <w:t xml:space="preserve"> Patient/Family Teleconference” form</w:t>
      </w:r>
      <w:r>
        <w:rPr>
          <w:color w:val="FF0000"/>
          <w:sz w:val="28"/>
        </w:rPr>
        <w:t xml:space="preserve"> prior to use.</w:t>
      </w:r>
    </w:p>
    <w:p w:rsidR="00372DED" w:rsidRPr="00372DED" w:rsidRDefault="00372DED" w:rsidP="00372DED">
      <w:pPr>
        <w:pStyle w:val="ListParagraph"/>
        <w:numPr>
          <w:ilvl w:val="1"/>
          <w:numId w:val="1"/>
        </w:numPr>
        <w:rPr>
          <w:color w:val="FF0000"/>
          <w:sz w:val="28"/>
        </w:rPr>
      </w:pPr>
      <w:r>
        <w:rPr>
          <w:color w:val="FF0000"/>
          <w:sz w:val="28"/>
        </w:rPr>
        <w:t>Consent</w:t>
      </w:r>
      <w:r w:rsidRPr="00372DED">
        <w:rPr>
          <w:color w:val="FF0000"/>
          <w:sz w:val="28"/>
        </w:rPr>
        <w:t xml:space="preserve"> form </w:t>
      </w:r>
      <w:r w:rsidRPr="00372DED">
        <w:rPr>
          <w:b/>
          <w:color w:val="FF0000"/>
          <w:sz w:val="28"/>
          <w:u w:val="single"/>
        </w:rPr>
        <w:t>must</w:t>
      </w:r>
      <w:r w:rsidRPr="00372DED">
        <w:rPr>
          <w:color w:val="FF0000"/>
          <w:sz w:val="28"/>
        </w:rPr>
        <w:t xml:space="preserve"> be scanned into patient chart under “consents” and hard copy sent to HIM. </w:t>
      </w:r>
    </w:p>
    <w:p w:rsidR="00DA22B7" w:rsidRPr="00372DED" w:rsidRDefault="00DA22B7" w:rsidP="00DA22B7">
      <w:pPr>
        <w:pStyle w:val="ListParagraph"/>
        <w:numPr>
          <w:ilvl w:val="0"/>
          <w:numId w:val="1"/>
        </w:numPr>
        <w:rPr>
          <w:sz w:val="28"/>
        </w:rPr>
      </w:pPr>
      <w:r w:rsidRPr="00372DED">
        <w:rPr>
          <w:sz w:val="28"/>
        </w:rPr>
        <w:t>Virtual</w:t>
      </w:r>
      <w:r w:rsidR="00372DED" w:rsidRPr="00372DED">
        <w:rPr>
          <w:sz w:val="28"/>
        </w:rPr>
        <w:t xml:space="preserve"> Visitor Teleconferencing sessions may need a time limit depending on patient volume and those needing to use the device. </w:t>
      </w:r>
    </w:p>
    <w:p w:rsidR="00DA22B7" w:rsidRPr="00372DED" w:rsidRDefault="00DA22B7" w:rsidP="00DA22B7">
      <w:pPr>
        <w:pStyle w:val="ListParagraph"/>
        <w:numPr>
          <w:ilvl w:val="0"/>
          <w:numId w:val="1"/>
        </w:numPr>
        <w:rPr>
          <w:sz w:val="28"/>
        </w:rPr>
      </w:pPr>
      <w:r w:rsidRPr="00372DED">
        <w:rPr>
          <w:sz w:val="28"/>
        </w:rPr>
        <w:t xml:space="preserve">Recording the session is NOT allowed </w:t>
      </w:r>
    </w:p>
    <w:p w:rsidR="00DA22B7" w:rsidRPr="00372DED" w:rsidRDefault="00DA22B7" w:rsidP="00DA22B7">
      <w:pPr>
        <w:pStyle w:val="ListParagraph"/>
        <w:numPr>
          <w:ilvl w:val="0"/>
          <w:numId w:val="1"/>
        </w:numPr>
        <w:rPr>
          <w:sz w:val="28"/>
        </w:rPr>
      </w:pPr>
      <w:r w:rsidRPr="00372DED">
        <w:rPr>
          <w:sz w:val="28"/>
        </w:rPr>
        <w:t xml:space="preserve">Screenshots are NOT allowed </w:t>
      </w:r>
    </w:p>
    <w:p w:rsidR="00937D7C" w:rsidRPr="00372DED" w:rsidRDefault="00B8313B" w:rsidP="00937D7C">
      <w:pPr>
        <w:pStyle w:val="ListParagraph"/>
        <w:numPr>
          <w:ilvl w:val="0"/>
          <w:numId w:val="1"/>
        </w:numPr>
        <w:rPr>
          <w:sz w:val="28"/>
        </w:rPr>
      </w:pPr>
      <w:r w:rsidRPr="00372DED">
        <w:rPr>
          <w:sz w:val="28"/>
        </w:rPr>
        <w:t xml:space="preserve">The patient </w:t>
      </w:r>
      <w:r w:rsidR="00937D7C" w:rsidRPr="00372DED">
        <w:rPr>
          <w:sz w:val="28"/>
        </w:rPr>
        <w:t xml:space="preserve">cannot use </w:t>
      </w:r>
      <w:r w:rsidRPr="00372DED">
        <w:rPr>
          <w:sz w:val="28"/>
        </w:rPr>
        <w:t>the iPad</w:t>
      </w:r>
      <w:r w:rsidR="00DA22B7" w:rsidRPr="00372DED">
        <w:rPr>
          <w:sz w:val="28"/>
        </w:rPr>
        <w:t xml:space="preserve"> to video conference with </w:t>
      </w:r>
      <w:r w:rsidR="00937D7C" w:rsidRPr="00372DED">
        <w:rPr>
          <w:sz w:val="28"/>
        </w:rPr>
        <w:t>a provider</w:t>
      </w:r>
      <w:r w:rsidR="00DA22B7" w:rsidRPr="00372DED">
        <w:rPr>
          <w:sz w:val="28"/>
        </w:rPr>
        <w:t xml:space="preserve"> and their virtual visitor</w:t>
      </w:r>
      <w:r w:rsidR="00937D7C" w:rsidRPr="00372DED">
        <w:rPr>
          <w:sz w:val="28"/>
        </w:rPr>
        <w:t xml:space="preserve"> </w:t>
      </w:r>
      <w:r w:rsidRPr="00372DED">
        <w:rPr>
          <w:sz w:val="28"/>
        </w:rPr>
        <w:t>(i.e. Physician comes into the room and the patients family member wants to ask him/her questions)</w:t>
      </w:r>
    </w:p>
    <w:p w:rsidR="00937D7C" w:rsidRPr="00372DED" w:rsidRDefault="00937D7C" w:rsidP="00937D7C">
      <w:pPr>
        <w:pStyle w:val="ListParagraph"/>
        <w:numPr>
          <w:ilvl w:val="0"/>
          <w:numId w:val="1"/>
        </w:numPr>
        <w:rPr>
          <w:sz w:val="28"/>
        </w:rPr>
      </w:pPr>
      <w:r w:rsidRPr="00372DED">
        <w:rPr>
          <w:sz w:val="28"/>
        </w:rPr>
        <w:t>Staff cannot participate in the video conference</w:t>
      </w:r>
      <w:r w:rsidR="00B8313B" w:rsidRPr="00372DED">
        <w:rPr>
          <w:sz w:val="28"/>
        </w:rPr>
        <w:t xml:space="preserve"> (i.e. patients family member has a question about the medication a patient is taking)</w:t>
      </w:r>
    </w:p>
    <w:p w:rsidR="00B8313B" w:rsidRPr="00372DED" w:rsidRDefault="00B8313B" w:rsidP="00B8313B">
      <w:pPr>
        <w:pStyle w:val="ListParagraph"/>
        <w:numPr>
          <w:ilvl w:val="0"/>
          <w:numId w:val="1"/>
        </w:numPr>
        <w:rPr>
          <w:sz w:val="28"/>
        </w:rPr>
      </w:pPr>
      <w:r w:rsidRPr="00372DED">
        <w:rPr>
          <w:sz w:val="28"/>
        </w:rPr>
        <w:t>As a staff member you MUST stay in the room while the patient uses the iPad</w:t>
      </w:r>
    </w:p>
    <w:p w:rsidR="009E037F" w:rsidRDefault="00B8313B" w:rsidP="009E037F">
      <w:pPr>
        <w:pStyle w:val="ListParagraph"/>
        <w:numPr>
          <w:ilvl w:val="0"/>
          <w:numId w:val="1"/>
        </w:numPr>
        <w:rPr>
          <w:sz w:val="32"/>
        </w:rPr>
      </w:pPr>
      <w:r w:rsidRPr="00372DED">
        <w:rPr>
          <w:sz w:val="28"/>
        </w:rPr>
        <w:t>The iPad MUST be sanitized after each use</w:t>
      </w:r>
      <w:r w:rsidRPr="00372DED">
        <w:rPr>
          <w:sz w:val="32"/>
        </w:rPr>
        <w:t>!</w:t>
      </w:r>
    </w:p>
    <w:p w:rsidR="005808D8" w:rsidRDefault="005808D8" w:rsidP="005808D8">
      <w:pPr>
        <w:pStyle w:val="ListParagraph"/>
        <w:ind w:left="0"/>
        <w:rPr>
          <w:b/>
          <w:sz w:val="32"/>
        </w:rPr>
      </w:pPr>
    </w:p>
    <w:p w:rsidR="009E037F" w:rsidRPr="001827E2" w:rsidRDefault="009E037F" w:rsidP="005808D8">
      <w:pPr>
        <w:pStyle w:val="ListParagraph"/>
        <w:ind w:left="0"/>
        <w:rPr>
          <w:b/>
          <w:sz w:val="28"/>
        </w:rPr>
      </w:pPr>
      <w:r w:rsidRPr="001827E2">
        <w:rPr>
          <w:b/>
          <w:sz w:val="28"/>
        </w:rPr>
        <w:t>How to set up a call via Google Hangout:</w:t>
      </w:r>
    </w:p>
    <w:p w:rsidR="009E037F" w:rsidRPr="001827E2" w:rsidRDefault="009E037F" w:rsidP="009E037F">
      <w:pPr>
        <w:pStyle w:val="ListParagraph"/>
        <w:numPr>
          <w:ilvl w:val="0"/>
          <w:numId w:val="4"/>
        </w:numPr>
        <w:rPr>
          <w:sz w:val="28"/>
        </w:rPr>
      </w:pPr>
      <w:r w:rsidRPr="001827E2">
        <w:rPr>
          <w:sz w:val="28"/>
        </w:rPr>
        <w:t xml:space="preserve">Click on “Get Started” </w:t>
      </w:r>
    </w:p>
    <w:p w:rsidR="009E037F" w:rsidRPr="001827E2" w:rsidRDefault="009E037F" w:rsidP="009E037F">
      <w:pPr>
        <w:pStyle w:val="ListParagraph"/>
        <w:numPr>
          <w:ilvl w:val="0"/>
          <w:numId w:val="4"/>
        </w:numPr>
        <w:rPr>
          <w:sz w:val="28"/>
        </w:rPr>
      </w:pPr>
      <w:r w:rsidRPr="001827E2">
        <w:rPr>
          <w:sz w:val="28"/>
        </w:rPr>
        <w:t xml:space="preserve">Click on “Continue” </w:t>
      </w:r>
    </w:p>
    <w:p w:rsidR="009E037F" w:rsidRPr="001827E2" w:rsidRDefault="009E037F" w:rsidP="009E037F">
      <w:pPr>
        <w:pStyle w:val="ListParagraph"/>
        <w:numPr>
          <w:ilvl w:val="0"/>
          <w:numId w:val="4"/>
        </w:numPr>
        <w:rPr>
          <w:sz w:val="28"/>
        </w:rPr>
      </w:pPr>
      <w:r w:rsidRPr="001827E2">
        <w:rPr>
          <w:sz w:val="28"/>
        </w:rPr>
        <w:t>Sign into account (if patient does not have a login call the Office of Patient Experience for special instruction</w:t>
      </w:r>
      <w:r w:rsidR="001827E2" w:rsidRPr="001827E2">
        <w:rPr>
          <w:sz w:val="28"/>
        </w:rPr>
        <w:t>s</w:t>
      </w:r>
      <w:r w:rsidRPr="001827E2">
        <w:rPr>
          <w:sz w:val="28"/>
        </w:rPr>
        <w:t xml:space="preserve">) </w:t>
      </w:r>
    </w:p>
    <w:p w:rsidR="009E037F" w:rsidRPr="001827E2" w:rsidRDefault="009E037F" w:rsidP="009E037F">
      <w:pPr>
        <w:pStyle w:val="ListParagraph"/>
        <w:numPr>
          <w:ilvl w:val="0"/>
          <w:numId w:val="4"/>
        </w:numPr>
        <w:rPr>
          <w:sz w:val="28"/>
        </w:rPr>
      </w:pPr>
      <w:r w:rsidRPr="001827E2">
        <w:rPr>
          <w:sz w:val="28"/>
        </w:rPr>
        <w:t xml:space="preserve">Click in (+) the green plus icon </w:t>
      </w:r>
    </w:p>
    <w:p w:rsidR="009E037F" w:rsidRPr="001827E2" w:rsidRDefault="009E037F" w:rsidP="009E037F">
      <w:pPr>
        <w:pStyle w:val="ListParagraph"/>
        <w:numPr>
          <w:ilvl w:val="0"/>
          <w:numId w:val="4"/>
        </w:numPr>
        <w:rPr>
          <w:sz w:val="28"/>
        </w:rPr>
      </w:pPr>
      <w:r w:rsidRPr="001827E2">
        <w:rPr>
          <w:sz w:val="28"/>
        </w:rPr>
        <w:t xml:space="preserve">Enter in visitor’s email (the visitor must do the same on their side of things and enter the patients email) </w:t>
      </w:r>
    </w:p>
    <w:p w:rsidR="005808D8" w:rsidRPr="001827E2" w:rsidRDefault="009E037F" w:rsidP="001827E2">
      <w:pPr>
        <w:pStyle w:val="ListParagraph"/>
        <w:numPr>
          <w:ilvl w:val="0"/>
          <w:numId w:val="4"/>
        </w:numPr>
        <w:rPr>
          <w:sz w:val="28"/>
        </w:rPr>
      </w:pPr>
      <w:r w:rsidRPr="001827E2">
        <w:rPr>
          <w:sz w:val="28"/>
        </w:rPr>
        <w:t xml:space="preserve">Once you have added the caller you may click on the </w:t>
      </w:r>
      <w:r w:rsidRPr="001827E2">
        <w:rPr>
          <w:noProof/>
          <w:sz w:val="28"/>
        </w:rPr>
        <w:drawing>
          <wp:inline distT="0" distB="0" distL="0" distR="0">
            <wp:extent cx="3429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cons_camera-video.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238125"/>
                    </a:xfrm>
                    <a:prstGeom prst="rect">
                      <a:avLst/>
                    </a:prstGeom>
                  </pic:spPr>
                </pic:pic>
              </a:graphicData>
            </a:graphic>
          </wp:inline>
        </w:drawing>
      </w:r>
      <w:r w:rsidRPr="001827E2">
        <w:rPr>
          <w:sz w:val="28"/>
        </w:rPr>
        <w:t xml:space="preserve"> camera icon.</w:t>
      </w:r>
    </w:p>
    <w:p w:rsidR="009E037F" w:rsidRPr="001827E2" w:rsidRDefault="009E037F" w:rsidP="009E037F">
      <w:pPr>
        <w:rPr>
          <w:b/>
          <w:sz w:val="28"/>
        </w:rPr>
      </w:pPr>
      <w:r w:rsidRPr="001827E2">
        <w:rPr>
          <w:b/>
          <w:sz w:val="28"/>
        </w:rPr>
        <w:t>How to close a call:</w:t>
      </w:r>
    </w:p>
    <w:p w:rsidR="009E037F" w:rsidRPr="001827E2" w:rsidRDefault="009E037F" w:rsidP="009E037F">
      <w:pPr>
        <w:pStyle w:val="ListParagraph"/>
        <w:numPr>
          <w:ilvl w:val="0"/>
          <w:numId w:val="5"/>
        </w:numPr>
        <w:rPr>
          <w:sz w:val="28"/>
        </w:rPr>
      </w:pPr>
      <w:r w:rsidRPr="001827E2">
        <w:rPr>
          <w:sz w:val="28"/>
        </w:rPr>
        <w:t>Click the</w:t>
      </w:r>
      <w:r w:rsidRPr="001827E2">
        <w:rPr>
          <w:noProof/>
          <w:sz w:val="28"/>
        </w:rPr>
        <w:drawing>
          <wp:inline distT="0" distB="0" distL="0" distR="0">
            <wp:extent cx="389835" cy="35801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te-unmute-10[1].png"/>
                    <pic:cNvPicPr/>
                  </pic:nvPicPr>
                  <pic:blipFill rotWithShape="1">
                    <a:blip r:embed="rId11">
                      <a:extLst>
                        <a:ext uri="{28A0092B-C50C-407E-A947-70E740481C1C}">
                          <a14:useLocalDpi xmlns:a14="http://schemas.microsoft.com/office/drawing/2010/main" val="0"/>
                        </a:ext>
                      </a:extLst>
                    </a:blip>
                    <a:srcRect l="37028" t="22744" r="38453" b="26080"/>
                    <a:stretch/>
                  </pic:blipFill>
                  <pic:spPr bwMode="auto">
                    <a:xfrm>
                      <a:off x="0" y="0"/>
                      <a:ext cx="402351" cy="369505"/>
                    </a:xfrm>
                    <a:prstGeom prst="rect">
                      <a:avLst/>
                    </a:prstGeom>
                    <a:ln>
                      <a:noFill/>
                    </a:ln>
                    <a:extLst>
                      <a:ext uri="{53640926-AAD7-44D8-BBD7-CCE9431645EC}">
                        <a14:shadowObscured xmlns:a14="http://schemas.microsoft.com/office/drawing/2010/main"/>
                      </a:ext>
                    </a:extLst>
                  </pic:spPr>
                </pic:pic>
              </a:graphicData>
            </a:graphic>
          </wp:inline>
        </w:drawing>
      </w:r>
      <w:r w:rsidRPr="001827E2">
        <w:rPr>
          <w:color w:val="FF0000"/>
          <w:sz w:val="28"/>
        </w:rPr>
        <w:t xml:space="preserve"> </w:t>
      </w:r>
      <w:r w:rsidRPr="001827E2">
        <w:rPr>
          <w:sz w:val="28"/>
        </w:rPr>
        <w:t>red</w:t>
      </w:r>
      <w:r w:rsidRPr="001827E2">
        <w:rPr>
          <w:color w:val="FF0000"/>
          <w:sz w:val="28"/>
        </w:rPr>
        <w:t xml:space="preserve"> </w:t>
      </w:r>
      <w:r w:rsidRPr="001827E2">
        <w:rPr>
          <w:sz w:val="28"/>
        </w:rPr>
        <w:t>end call button</w:t>
      </w:r>
    </w:p>
    <w:p w:rsidR="009E037F" w:rsidRPr="001827E2" w:rsidRDefault="009E037F" w:rsidP="009E037F">
      <w:pPr>
        <w:pStyle w:val="ListParagraph"/>
        <w:numPr>
          <w:ilvl w:val="0"/>
          <w:numId w:val="5"/>
        </w:numPr>
        <w:rPr>
          <w:sz w:val="28"/>
        </w:rPr>
      </w:pPr>
      <w:r w:rsidRPr="001827E2">
        <w:rPr>
          <w:sz w:val="28"/>
        </w:rPr>
        <w:t xml:space="preserve">Click on the dash lines in top left hand corner and click down arrow next to your email </w:t>
      </w:r>
    </w:p>
    <w:p w:rsidR="009E037F" w:rsidRPr="001827E2" w:rsidRDefault="009E037F" w:rsidP="009E037F">
      <w:pPr>
        <w:pStyle w:val="ListParagraph"/>
        <w:numPr>
          <w:ilvl w:val="0"/>
          <w:numId w:val="5"/>
        </w:numPr>
        <w:rPr>
          <w:sz w:val="28"/>
        </w:rPr>
      </w:pPr>
      <w:r w:rsidRPr="001827E2">
        <w:rPr>
          <w:sz w:val="28"/>
        </w:rPr>
        <w:t xml:space="preserve">Click on “manage accounts” </w:t>
      </w:r>
    </w:p>
    <w:p w:rsidR="009E037F" w:rsidRPr="001827E2" w:rsidRDefault="009E037F" w:rsidP="009E037F">
      <w:pPr>
        <w:pStyle w:val="ListParagraph"/>
        <w:numPr>
          <w:ilvl w:val="0"/>
          <w:numId w:val="5"/>
        </w:numPr>
        <w:rPr>
          <w:sz w:val="28"/>
        </w:rPr>
      </w:pPr>
      <w:r w:rsidRPr="001827E2">
        <w:rPr>
          <w:sz w:val="28"/>
        </w:rPr>
        <w:t xml:space="preserve">Click the edit pencil </w:t>
      </w:r>
      <w:r w:rsidRPr="001827E2">
        <w:rPr>
          <w:noProof/>
          <w:sz w:val="28"/>
        </w:rPr>
        <w:drawing>
          <wp:inline distT="0" distB="0" distL="0" distR="0">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icons_Business_pencil-striped-symbol-for-interface-edit-buttons.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5808D8" w:rsidRPr="001827E2">
        <w:rPr>
          <w:sz w:val="28"/>
        </w:rPr>
        <w:t xml:space="preserve"> </w:t>
      </w:r>
    </w:p>
    <w:p w:rsidR="005808D8" w:rsidRDefault="005808D8" w:rsidP="005808D8">
      <w:pPr>
        <w:pStyle w:val="ListParagraph"/>
        <w:numPr>
          <w:ilvl w:val="0"/>
          <w:numId w:val="5"/>
        </w:numPr>
        <w:rPr>
          <w:sz w:val="28"/>
        </w:rPr>
      </w:pPr>
      <w:r w:rsidRPr="001827E2">
        <w:rPr>
          <w:sz w:val="28"/>
        </w:rPr>
        <w:t>Click on the red “</w:t>
      </w:r>
      <w:r w:rsidRPr="001827E2">
        <w:rPr>
          <w:color w:val="FF0000"/>
          <w:sz w:val="28"/>
        </w:rPr>
        <w:t>Remove</w:t>
      </w:r>
      <w:r w:rsidRPr="001827E2">
        <w:rPr>
          <w:sz w:val="28"/>
        </w:rPr>
        <w:t xml:space="preserve">” and then “OK” </w:t>
      </w:r>
    </w:p>
    <w:p w:rsidR="001827E2" w:rsidRPr="001827E2" w:rsidRDefault="001827E2" w:rsidP="001827E2">
      <w:pPr>
        <w:pStyle w:val="ListParagraph"/>
        <w:rPr>
          <w:sz w:val="28"/>
        </w:rPr>
      </w:pPr>
    </w:p>
    <w:p w:rsidR="005808D8" w:rsidRDefault="005808D8" w:rsidP="005808D8">
      <w:pPr>
        <w:pStyle w:val="ListParagraph"/>
        <w:ind w:left="0"/>
        <w:rPr>
          <w:b/>
          <w:sz w:val="32"/>
        </w:rPr>
      </w:pPr>
      <w:r w:rsidRPr="005808D8">
        <w:rPr>
          <w:b/>
          <w:sz w:val="32"/>
        </w:rPr>
        <w:t xml:space="preserve">How to set up a call via </w:t>
      </w:r>
      <w:r w:rsidR="001827E2">
        <w:rPr>
          <w:b/>
          <w:sz w:val="32"/>
        </w:rPr>
        <w:t>Skype for iPad</w:t>
      </w:r>
      <w:r w:rsidRPr="005808D8">
        <w:rPr>
          <w:b/>
          <w:sz w:val="32"/>
        </w:rPr>
        <w:t>:</w:t>
      </w:r>
    </w:p>
    <w:p w:rsidR="005808D8" w:rsidRPr="001827E2" w:rsidRDefault="001827E2" w:rsidP="005808D8">
      <w:pPr>
        <w:pStyle w:val="ListParagraph"/>
        <w:numPr>
          <w:ilvl w:val="0"/>
          <w:numId w:val="6"/>
        </w:numPr>
        <w:rPr>
          <w:sz w:val="28"/>
        </w:rPr>
      </w:pPr>
      <w:r w:rsidRPr="001827E2">
        <w:rPr>
          <w:sz w:val="28"/>
        </w:rPr>
        <w:t xml:space="preserve">Click “Sign in or create” </w:t>
      </w:r>
    </w:p>
    <w:p w:rsidR="001827E2" w:rsidRPr="001827E2" w:rsidRDefault="001827E2" w:rsidP="001827E2">
      <w:pPr>
        <w:pStyle w:val="ListParagraph"/>
        <w:numPr>
          <w:ilvl w:val="0"/>
          <w:numId w:val="6"/>
        </w:numPr>
        <w:rPr>
          <w:sz w:val="28"/>
        </w:rPr>
      </w:pPr>
      <w:r w:rsidRPr="001827E2">
        <w:rPr>
          <w:sz w:val="28"/>
        </w:rPr>
        <w:t>Login using email and password (patient must have an account for this already)</w:t>
      </w:r>
    </w:p>
    <w:p w:rsidR="001827E2" w:rsidRPr="001827E2" w:rsidRDefault="001827E2" w:rsidP="001827E2">
      <w:pPr>
        <w:pStyle w:val="ListParagraph"/>
        <w:numPr>
          <w:ilvl w:val="0"/>
          <w:numId w:val="6"/>
        </w:numPr>
        <w:rPr>
          <w:sz w:val="28"/>
        </w:rPr>
      </w:pPr>
      <w:r w:rsidRPr="001827E2">
        <w:rPr>
          <w:sz w:val="28"/>
        </w:rPr>
        <w:t>If there is a pop up box you can select “skip</w:t>
      </w:r>
      <w:r>
        <w:rPr>
          <w:sz w:val="28"/>
        </w:rPr>
        <w:t>”</w:t>
      </w:r>
      <w:r w:rsidRPr="001827E2">
        <w:rPr>
          <w:sz w:val="28"/>
        </w:rPr>
        <w:t xml:space="preserve"> th</w:t>
      </w:r>
      <w:r>
        <w:rPr>
          <w:sz w:val="28"/>
        </w:rPr>
        <w:t>r</w:t>
      </w:r>
      <w:r w:rsidRPr="001827E2">
        <w:rPr>
          <w:sz w:val="28"/>
        </w:rPr>
        <w:t>ough them</w:t>
      </w:r>
    </w:p>
    <w:p w:rsidR="001827E2" w:rsidRPr="001827E2" w:rsidRDefault="001827E2" w:rsidP="001827E2">
      <w:pPr>
        <w:pStyle w:val="ListParagraph"/>
        <w:numPr>
          <w:ilvl w:val="0"/>
          <w:numId w:val="6"/>
        </w:numPr>
        <w:rPr>
          <w:sz w:val="28"/>
        </w:rPr>
      </w:pPr>
      <w:r w:rsidRPr="001827E2">
        <w:rPr>
          <w:sz w:val="28"/>
        </w:rPr>
        <w:t>Click “Start a conversation”</w:t>
      </w:r>
    </w:p>
    <w:p w:rsidR="001827E2" w:rsidRPr="001827E2" w:rsidRDefault="001827E2" w:rsidP="001827E2">
      <w:pPr>
        <w:pStyle w:val="ListParagraph"/>
        <w:numPr>
          <w:ilvl w:val="0"/>
          <w:numId w:val="6"/>
        </w:numPr>
        <w:rPr>
          <w:sz w:val="28"/>
        </w:rPr>
      </w:pPr>
      <w:r w:rsidRPr="001827E2">
        <w:rPr>
          <w:sz w:val="28"/>
        </w:rPr>
        <w:t xml:space="preserve">Search through your contacts and start the video call. </w:t>
      </w:r>
    </w:p>
    <w:p w:rsidR="001827E2" w:rsidRPr="001827E2" w:rsidRDefault="001827E2" w:rsidP="001827E2">
      <w:pPr>
        <w:rPr>
          <w:sz w:val="28"/>
        </w:rPr>
      </w:pPr>
      <w:r w:rsidRPr="001827E2">
        <w:rPr>
          <w:sz w:val="28"/>
        </w:rPr>
        <w:t xml:space="preserve">The iPad will not let you add someone to it so this is why the patient will need to already have an account with contacts saved in it. If they do not have one already created the Google Hangout will be a better option. </w:t>
      </w:r>
    </w:p>
    <w:p w:rsidR="005808D8" w:rsidRPr="005808D8" w:rsidRDefault="005808D8" w:rsidP="005808D8">
      <w:pPr>
        <w:rPr>
          <w:sz w:val="32"/>
        </w:rPr>
      </w:pPr>
    </w:p>
    <w:sectPr w:rsidR="005808D8" w:rsidRPr="005808D8" w:rsidSect="00937D7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7C" w:rsidRDefault="00937D7C" w:rsidP="00937D7C">
      <w:pPr>
        <w:spacing w:after="0" w:line="240" w:lineRule="auto"/>
      </w:pPr>
      <w:r>
        <w:separator/>
      </w:r>
    </w:p>
  </w:endnote>
  <w:endnote w:type="continuationSeparator" w:id="0">
    <w:p w:rsidR="00937D7C" w:rsidRDefault="00937D7C" w:rsidP="0093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3B" w:rsidRDefault="00B8313B" w:rsidP="00B8313B">
    <w:pPr>
      <w:pStyle w:val="Footer"/>
      <w:jc w:val="center"/>
      <w:rPr>
        <w:sz w:val="32"/>
      </w:rPr>
    </w:pPr>
    <w:r w:rsidRPr="00B8313B">
      <w:rPr>
        <w:sz w:val="32"/>
      </w:rPr>
      <w:t>For any questions or concerns regarding the Virtual iPad Visits please contact System Director of Patient Experience, Kaylyn Lambert at 417-</w:t>
    </w:r>
    <w:r w:rsidR="00372DED">
      <w:rPr>
        <w:sz w:val="32"/>
      </w:rPr>
      <w:t>489-</w:t>
    </w:r>
    <w:r w:rsidRPr="00B8313B">
      <w:rPr>
        <w:sz w:val="32"/>
      </w:rPr>
      <w:t>0360</w:t>
    </w:r>
  </w:p>
  <w:p w:rsidR="00B8313B" w:rsidRPr="00B8313B" w:rsidRDefault="00B8313B" w:rsidP="00B8313B">
    <w:pPr>
      <w:jc w:val="center"/>
      <w:rPr>
        <w:sz w:val="20"/>
      </w:rPr>
    </w:pPr>
    <w:r w:rsidRPr="00B8313B">
      <w:rPr>
        <w:sz w:val="20"/>
      </w:rPr>
      <w:t xml:space="preserve">Disclaimer: This iPad belongs to The </w:t>
    </w:r>
    <w:r>
      <w:rPr>
        <w:sz w:val="20"/>
      </w:rPr>
      <w:t>Office of Patient 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7C" w:rsidRDefault="00937D7C" w:rsidP="00937D7C">
      <w:pPr>
        <w:spacing w:after="0" w:line="240" w:lineRule="auto"/>
      </w:pPr>
      <w:r>
        <w:separator/>
      </w:r>
    </w:p>
  </w:footnote>
  <w:footnote w:type="continuationSeparator" w:id="0">
    <w:p w:rsidR="00937D7C" w:rsidRDefault="00937D7C" w:rsidP="0093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D" w:rsidRDefault="00372DED" w:rsidP="00937D7C">
    <w:pPr>
      <w:pStyle w:val="Header"/>
      <w:jc w:val="center"/>
      <w:rPr>
        <w:b/>
        <w:sz w:val="40"/>
      </w:rPr>
    </w:pPr>
    <w:r>
      <w:rPr>
        <w:b/>
        <w:sz w:val="40"/>
      </w:rPr>
      <w:t xml:space="preserve">Virtual Visitor </w:t>
    </w:r>
  </w:p>
  <w:p w:rsidR="00937D7C" w:rsidRPr="00937D7C" w:rsidRDefault="00372DED" w:rsidP="00372DED">
    <w:pPr>
      <w:pStyle w:val="Header"/>
      <w:jc w:val="center"/>
      <w:rPr>
        <w:b/>
        <w:sz w:val="40"/>
      </w:rPr>
    </w:pPr>
    <w:r>
      <w:rPr>
        <w:b/>
        <w:sz w:val="40"/>
      </w:rPr>
      <w:t>Teleconferencing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9A7"/>
    <w:multiLevelType w:val="hybridMultilevel"/>
    <w:tmpl w:val="92EA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4E67"/>
    <w:multiLevelType w:val="hybridMultilevel"/>
    <w:tmpl w:val="030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7985"/>
    <w:multiLevelType w:val="hybridMultilevel"/>
    <w:tmpl w:val="5950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5687B"/>
    <w:multiLevelType w:val="hybridMultilevel"/>
    <w:tmpl w:val="69B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D277E"/>
    <w:multiLevelType w:val="hybridMultilevel"/>
    <w:tmpl w:val="7864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F7974"/>
    <w:multiLevelType w:val="hybridMultilevel"/>
    <w:tmpl w:val="41B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7C"/>
    <w:rsid w:val="0012794A"/>
    <w:rsid w:val="00150016"/>
    <w:rsid w:val="001827E2"/>
    <w:rsid w:val="002A2D20"/>
    <w:rsid w:val="00372DED"/>
    <w:rsid w:val="00560C03"/>
    <w:rsid w:val="005772F6"/>
    <w:rsid w:val="005808D8"/>
    <w:rsid w:val="005C0234"/>
    <w:rsid w:val="00624822"/>
    <w:rsid w:val="00637AD0"/>
    <w:rsid w:val="00937D7C"/>
    <w:rsid w:val="009E037F"/>
    <w:rsid w:val="00B8313B"/>
    <w:rsid w:val="00BA442D"/>
    <w:rsid w:val="00DA22B7"/>
    <w:rsid w:val="00F2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736"/>
  <w15:chartTrackingRefBased/>
  <w15:docId w15:val="{0286B978-E71E-4DB7-9D27-3A1BD27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7C"/>
  </w:style>
  <w:style w:type="paragraph" w:styleId="Footer">
    <w:name w:val="footer"/>
    <w:basedOn w:val="Normal"/>
    <w:link w:val="FooterChar"/>
    <w:uiPriority w:val="99"/>
    <w:unhideWhenUsed/>
    <w:rsid w:val="0093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7C"/>
  </w:style>
  <w:style w:type="paragraph" w:styleId="ListParagraph">
    <w:name w:val="List Paragraph"/>
    <w:basedOn w:val="Normal"/>
    <w:uiPriority w:val="34"/>
    <w:qFormat/>
    <w:rsid w:val="0093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com/images/search?view=detailV2&amp;ccid=zVhIhh1Q&amp;id=7D502117C1BE5799452514EF84CD88A120E7AD63&amp;thid=OIP._1CL-bgAXqx0JvYkilj8XAHaEq&amp;mediaurl=https%3a%2f%2fartmuseumteaching.files.wordpress.com%2f2013%2f11%2fgoogle-hangouts-banner-640x3121.png&amp;exph=302&amp;expw=480&amp;q=Google+Hangout&amp;simid=608047023706212356&amp;selectedIndex=26"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Wilkins,Mary</dc:creator>
  <cp:keywords/>
  <dc:description/>
  <cp:lastModifiedBy>Wilkins,Mary</cp:lastModifiedBy>
  <cp:revision>5</cp:revision>
  <dcterms:created xsi:type="dcterms:W3CDTF">2020-03-17T18:16:00Z</dcterms:created>
  <dcterms:modified xsi:type="dcterms:W3CDTF">2020-03-17T19:28:00Z</dcterms:modified>
</cp:coreProperties>
</file>